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06" w:rsidRPr="008741B8" w:rsidRDefault="00835006" w:rsidP="00835006">
      <w:pPr>
        <w:pStyle w:val="ConsPlusNormal"/>
        <w:widowControl/>
        <w:ind w:left="-142"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 о приеме документов</w:t>
      </w:r>
    </w:p>
    <w:p w:rsidR="00835006" w:rsidRPr="008741B8" w:rsidRDefault="00835006" w:rsidP="00835006">
      <w:pPr>
        <w:pStyle w:val="ConsPlusNormal"/>
        <w:widowControl/>
        <w:ind w:left="-142"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Pr>
          <w:rFonts w:ascii="Times New Roman" w:hAnsi="Times New Roman" w:cs="Times New Roman"/>
          <w:sz w:val="26"/>
          <w:szCs w:val="26"/>
        </w:rPr>
        <w:t xml:space="preserve"> </w:t>
      </w:r>
      <w:r w:rsidRPr="008741B8">
        <w:rPr>
          <w:rFonts w:ascii="Times New Roman" w:hAnsi="Times New Roman" w:cs="Times New Roman"/>
          <w:sz w:val="26"/>
          <w:szCs w:val="26"/>
        </w:rPr>
        <w:t>на замещение вакантн</w:t>
      </w:r>
      <w:r>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w:t>
      </w:r>
      <w:r>
        <w:rPr>
          <w:rFonts w:ascii="Times New Roman" w:hAnsi="Times New Roman" w:cs="Times New Roman"/>
          <w:sz w:val="26"/>
          <w:szCs w:val="26"/>
        </w:rPr>
        <w:t>Управление</w:t>
      </w:r>
      <w:r w:rsidRPr="008741B8">
        <w:rPr>
          <w:rFonts w:ascii="Times New Roman" w:hAnsi="Times New Roman" w:cs="Times New Roman"/>
          <w:sz w:val="26"/>
          <w:szCs w:val="26"/>
        </w:rPr>
        <w:t xml:space="preserve"> Федеральной налоговой службы </w:t>
      </w:r>
      <w:r>
        <w:rPr>
          <w:rFonts w:ascii="Times New Roman" w:hAnsi="Times New Roman" w:cs="Times New Roman"/>
          <w:sz w:val="26"/>
          <w:szCs w:val="26"/>
        </w:rPr>
        <w:t>по Республике Карелия</w:t>
      </w:r>
    </w:p>
    <w:p w:rsidR="00835006" w:rsidRPr="008741B8" w:rsidRDefault="00835006" w:rsidP="00835006">
      <w:pPr>
        <w:pStyle w:val="ConsPlusNormal"/>
        <w:widowControl/>
        <w:ind w:left="-142" w:firstLine="540"/>
        <w:jc w:val="center"/>
        <w:rPr>
          <w:rFonts w:ascii="Times New Roman" w:hAnsi="Times New Roman" w:cs="Times New Roman"/>
          <w:sz w:val="26"/>
          <w:szCs w:val="26"/>
        </w:rPr>
      </w:pPr>
    </w:p>
    <w:p w:rsidR="00835006" w:rsidRPr="006E3CBE" w:rsidRDefault="00835006" w:rsidP="00835006">
      <w:pPr>
        <w:pStyle w:val="ConsPlusNonformat"/>
        <w:widowControl/>
        <w:ind w:left="-142" w:firstLine="568"/>
        <w:jc w:val="both"/>
        <w:rPr>
          <w:rFonts w:ascii="Times New Roman" w:hAnsi="Times New Roman" w:cs="Times New Roman"/>
          <w:sz w:val="26"/>
          <w:szCs w:val="26"/>
        </w:rPr>
      </w:pPr>
      <w:proofErr w:type="gramStart"/>
      <w:r w:rsidRPr="006E3CBE">
        <w:rPr>
          <w:rFonts w:ascii="Times New Roman" w:hAnsi="Times New Roman" w:cs="Times New Roman"/>
          <w:sz w:val="26"/>
          <w:szCs w:val="26"/>
        </w:rPr>
        <w:t xml:space="preserve">Управление Федеральной налоговой службы по Республике Карелия в лице </w:t>
      </w:r>
      <w:r w:rsidRPr="006E3CBE">
        <w:rPr>
          <w:rFonts w:ascii="Times New Roman" w:hAnsi="Times New Roman" w:cs="Times New Roman"/>
          <w:snapToGrid w:val="0"/>
          <w:sz w:val="26"/>
          <w:szCs w:val="26"/>
        </w:rPr>
        <w:t xml:space="preserve">Руководителя Управления </w:t>
      </w:r>
      <w:bookmarkStart w:id="0" w:name="_GoBack"/>
      <w:bookmarkEnd w:id="0"/>
      <w:r w:rsidRPr="006E3CBE">
        <w:rPr>
          <w:rFonts w:ascii="Times New Roman" w:hAnsi="Times New Roman" w:cs="Times New Roman"/>
          <w:b/>
          <w:snapToGrid w:val="0"/>
          <w:sz w:val="26"/>
          <w:szCs w:val="26"/>
        </w:rPr>
        <w:t>Кравченко Инны Васильевны</w:t>
      </w:r>
      <w:r w:rsidRPr="006E3CBE">
        <w:rPr>
          <w:rFonts w:ascii="Times New Roman" w:hAnsi="Times New Roman" w:cs="Times New Roman"/>
          <w:snapToGrid w:val="0"/>
          <w:sz w:val="26"/>
          <w:szCs w:val="26"/>
        </w:rPr>
        <w:t xml:space="preserve">, действующей на основании  Приказа Минфина России № 1597 л/с «О назначении Кравченко И.В.», от 23.09.2019 </w:t>
      </w:r>
      <w:r w:rsidRPr="006E3CBE">
        <w:rPr>
          <w:rFonts w:ascii="Times New Roman" w:hAnsi="Times New Roman" w:cs="Times New Roman"/>
          <w:sz w:val="26"/>
          <w:szCs w:val="26"/>
        </w:rPr>
        <w:t xml:space="preserve"> и Положения об Управлении Федеральной налоговой службы по Республике Карелия, утвержденного руководителем Федеральной налоговой службы М.В. </w:t>
      </w:r>
      <w:proofErr w:type="spellStart"/>
      <w:r w:rsidRPr="006E3CBE">
        <w:rPr>
          <w:rFonts w:ascii="Times New Roman" w:hAnsi="Times New Roman" w:cs="Times New Roman"/>
          <w:sz w:val="26"/>
          <w:szCs w:val="26"/>
        </w:rPr>
        <w:t>Мишустиным</w:t>
      </w:r>
      <w:proofErr w:type="spellEnd"/>
      <w:r w:rsidRPr="006E3CBE">
        <w:rPr>
          <w:rFonts w:ascii="Times New Roman" w:hAnsi="Times New Roman" w:cs="Times New Roman"/>
          <w:sz w:val="26"/>
          <w:szCs w:val="26"/>
        </w:rPr>
        <w:t xml:space="preserve"> </w:t>
      </w:r>
      <w:r w:rsidRPr="006E3CBE">
        <w:rPr>
          <w:rFonts w:ascii="Times New Roman" w:hAnsi="Times New Roman" w:cs="Times New Roman"/>
          <w:snapToGrid w:val="0"/>
          <w:sz w:val="26"/>
          <w:szCs w:val="26"/>
        </w:rPr>
        <w:t>от 19.02.2019</w:t>
      </w:r>
      <w:r>
        <w:rPr>
          <w:rFonts w:ascii="Times New Roman" w:hAnsi="Times New Roman" w:cs="Times New Roman"/>
          <w:snapToGrid w:val="0"/>
          <w:sz w:val="26"/>
          <w:szCs w:val="26"/>
        </w:rPr>
        <w:t>,</w:t>
      </w:r>
      <w:r w:rsidRPr="006E3CBE">
        <w:rPr>
          <w:rFonts w:ascii="Times New Roman" w:hAnsi="Times New Roman" w:cs="Times New Roman"/>
          <w:sz w:val="26"/>
          <w:szCs w:val="26"/>
        </w:rPr>
        <w:t xml:space="preserve"> объявляет о приеме документов для участия в конкурсе на замещение</w:t>
      </w:r>
      <w:proofErr w:type="gramEnd"/>
      <w:r w:rsidRPr="006E3CBE">
        <w:rPr>
          <w:rFonts w:ascii="Times New Roman" w:hAnsi="Times New Roman" w:cs="Times New Roman"/>
          <w:sz w:val="26"/>
          <w:szCs w:val="26"/>
        </w:rPr>
        <w:t xml:space="preserve"> вакантн</w:t>
      </w:r>
      <w:r>
        <w:rPr>
          <w:rFonts w:ascii="Times New Roman" w:hAnsi="Times New Roman" w:cs="Times New Roman"/>
          <w:sz w:val="26"/>
          <w:szCs w:val="26"/>
        </w:rPr>
        <w:t>ой</w:t>
      </w:r>
      <w:r w:rsidRPr="006E3CBE">
        <w:rPr>
          <w:rFonts w:ascii="Times New Roman" w:hAnsi="Times New Roman" w:cs="Times New Roman"/>
          <w:sz w:val="26"/>
          <w:szCs w:val="26"/>
        </w:rPr>
        <w:t xml:space="preserve"> должност</w:t>
      </w:r>
      <w:r>
        <w:rPr>
          <w:rFonts w:ascii="Times New Roman" w:hAnsi="Times New Roman" w:cs="Times New Roman"/>
          <w:sz w:val="26"/>
          <w:szCs w:val="26"/>
        </w:rPr>
        <w:t>и</w:t>
      </w:r>
      <w:r w:rsidRPr="006E3CBE">
        <w:rPr>
          <w:rFonts w:ascii="Times New Roman" w:hAnsi="Times New Roman" w:cs="Times New Roman"/>
          <w:sz w:val="26"/>
          <w:szCs w:val="26"/>
        </w:rPr>
        <w:t xml:space="preserve">: </w:t>
      </w:r>
    </w:p>
    <w:p w:rsidR="00835006" w:rsidRDefault="00835006" w:rsidP="00835006">
      <w:pPr>
        <w:pStyle w:val="ConsPlusNonformat"/>
        <w:widowControl/>
        <w:ind w:left="-142" w:firstLine="1080"/>
        <w:jc w:val="both"/>
        <w:rPr>
          <w:rFonts w:ascii="Times New Roman" w:hAnsi="Times New Roman" w:cs="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835"/>
        <w:gridCol w:w="1417"/>
        <w:gridCol w:w="3211"/>
      </w:tblGrid>
      <w:tr w:rsidR="00835006" w:rsidTr="00835006">
        <w:tc>
          <w:tcPr>
            <w:tcW w:w="2460" w:type="dxa"/>
            <w:tcBorders>
              <w:top w:val="single" w:sz="4" w:space="0" w:color="auto"/>
              <w:left w:val="single" w:sz="4" w:space="0" w:color="auto"/>
              <w:bottom w:val="single" w:sz="4" w:space="0" w:color="auto"/>
              <w:right w:val="single" w:sz="4" w:space="0" w:color="auto"/>
            </w:tcBorders>
            <w:hideMark/>
          </w:tcPr>
          <w:p w:rsidR="00835006" w:rsidRDefault="00835006" w:rsidP="00835006">
            <w:pPr>
              <w:pStyle w:val="ConsPlusNonformat"/>
              <w:widowControl/>
              <w:ind w:left="-142"/>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835" w:type="dxa"/>
            <w:tcBorders>
              <w:top w:val="single" w:sz="4" w:space="0" w:color="auto"/>
              <w:left w:val="single" w:sz="4" w:space="0" w:color="auto"/>
              <w:bottom w:val="single" w:sz="4" w:space="0" w:color="auto"/>
              <w:right w:val="single" w:sz="4" w:space="0" w:color="auto"/>
            </w:tcBorders>
            <w:hideMark/>
          </w:tcPr>
          <w:p w:rsidR="00835006" w:rsidRDefault="00835006" w:rsidP="00835006">
            <w:pPr>
              <w:pStyle w:val="ConsPlusNonformat"/>
              <w:widowControl/>
              <w:ind w:left="-142"/>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417" w:type="dxa"/>
            <w:tcBorders>
              <w:top w:val="single" w:sz="4" w:space="0" w:color="auto"/>
              <w:left w:val="single" w:sz="4" w:space="0" w:color="auto"/>
              <w:bottom w:val="single" w:sz="4" w:space="0" w:color="auto"/>
              <w:right w:val="single" w:sz="4" w:space="0" w:color="auto"/>
            </w:tcBorders>
            <w:hideMark/>
          </w:tcPr>
          <w:p w:rsidR="00835006" w:rsidRDefault="00835006" w:rsidP="00835006">
            <w:pPr>
              <w:pStyle w:val="ConsPlusNonformat"/>
              <w:widowControl/>
              <w:ind w:left="-142"/>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211" w:type="dxa"/>
            <w:tcBorders>
              <w:top w:val="single" w:sz="4" w:space="0" w:color="auto"/>
              <w:left w:val="single" w:sz="4" w:space="0" w:color="auto"/>
              <w:bottom w:val="single" w:sz="4" w:space="0" w:color="auto"/>
              <w:right w:val="single" w:sz="4" w:space="0" w:color="auto"/>
            </w:tcBorders>
            <w:hideMark/>
          </w:tcPr>
          <w:p w:rsidR="00835006" w:rsidRDefault="00835006" w:rsidP="00835006">
            <w:pPr>
              <w:pStyle w:val="ConsPlusNonformat"/>
              <w:widowControl/>
              <w:ind w:left="-142"/>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835006" w:rsidTr="00835006">
        <w:trPr>
          <w:trHeight w:val="752"/>
        </w:trPr>
        <w:tc>
          <w:tcPr>
            <w:tcW w:w="2460" w:type="dxa"/>
            <w:tcBorders>
              <w:top w:val="single" w:sz="4" w:space="0" w:color="auto"/>
              <w:left w:val="single" w:sz="4" w:space="0" w:color="auto"/>
              <w:bottom w:val="single" w:sz="4" w:space="0" w:color="auto"/>
              <w:right w:val="single" w:sz="4" w:space="0" w:color="auto"/>
            </w:tcBorders>
          </w:tcPr>
          <w:p w:rsidR="00835006" w:rsidRPr="005213C9" w:rsidRDefault="00835006" w:rsidP="00835006">
            <w:pPr>
              <w:pStyle w:val="ConsPlusNormal"/>
              <w:widowControl/>
              <w:ind w:left="-142" w:firstLine="0"/>
              <w:jc w:val="center"/>
              <w:rPr>
                <w:rFonts w:ascii="Times New Roman" w:hAnsi="Times New Roman" w:cs="Times New Roman"/>
                <w:sz w:val="24"/>
                <w:szCs w:val="24"/>
              </w:rPr>
            </w:pPr>
            <w:r>
              <w:rPr>
                <w:rFonts w:ascii="Times New Roman" w:hAnsi="Times New Roman" w:cs="Times New Roman"/>
                <w:sz w:val="24"/>
                <w:szCs w:val="24"/>
              </w:rPr>
              <w:t>Хозяйственный отдел</w:t>
            </w:r>
          </w:p>
        </w:tc>
        <w:tc>
          <w:tcPr>
            <w:tcW w:w="2835" w:type="dxa"/>
            <w:tcBorders>
              <w:top w:val="single" w:sz="4" w:space="0" w:color="auto"/>
              <w:left w:val="single" w:sz="4" w:space="0" w:color="auto"/>
              <w:bottom w:val="single" w:sz="4" w:space="0" w:color="auto"/>
              <w:right w:val="single" w:sz="4" w:space="0" w:color="auto"/>
            </w:tcBorders>
          </w:tcPr>
          <w:p w:rsidR="00835006" w:rsidRPr="005213C9" w:rsidRDefault="00835006" w:rsidP="00835006">
            <w:pPr>
              <w:pStyle w:val="ConsPlusNonformat"/>
              <w:widowControl/>
              <w:ind w:left="-142"/>
              <w:jc w:val="center"/>
              <w:rPr>
                <w:rFonts w:ascii="Times New Roman" w:hAnsi="Times New Roman" w:cs="Times New Roman"/>
                <w:sz w:val="24"/>
                <w:szCs w:val="24"/>
              </w:rPr>
            </w:pPr>
            <w:r>
              <w:rPr>
                <w:rFonts w:ascii="Times New Roman" w:hAnsi="Times New Roman" w:cs="Times New Roman"/>
                <w:sz w:val="24"/>
                <w:szCs w:val="24"/>
              </w:rPr>
              <w:t>Главный специалист-эксперт</w:t>
            </w:r>
          </w:p>
        </w:tc>
        <w:tc>
          <w:tcPr>
            <w:tcW w:w="1417" w:type="dxa"/>
            <w:tcBorders>
              <w:top w:val="single" w:sz="4" w:space="0" w:color="auto"/>
              <w:left w:val="single" w:sz="4" w:space="0" w:color="auto"/>
              <w:bottom w:val="single" w:sz="4" w:space="0" w:color="auto"/>
              <w:right w:val="single" w:sz="4" w:space="0" w:color="auto"/>
            </w:tcBorders>
          </w:tcPr>
          <w:p w:rsidR="00835006" w:rsidRPr="005213C9" w:rsidRDefault="00835006" w:rsidP="00835006">
            <w:pPr>
              <w:pStyle w:val="ConsPlusNonformat"/>
              <w:widowControl/>
              <w:ind w:left="-142"/>
              <w:jc w:val="center"/>
              <w:rPr>
                <w:rFonts w:ascii="Times New Roman" w:hAnsi="Times New Roman" w:cs="Times New Roman"/>
                <w:sz w:val="24"/>
                <w:szCs w:val="24"/>
              </w:rPr>
            </w:pPr>
            <w:r w:rsidRPr="005213C9">
              <w:rPr>
                <w:rFonts w:ascii="Times New Roman" w:hAnsi="Times New Roman" w:cs="Times New Roman"/>
                <w:sz w:val="24"/>
                <w:szCs w:val="24"/>
              </w:rPr>
              <w:t>1</w:t>
            </w:r>
          </w:p>
        </w:tc>
        <w:tc>
          <w:tcPr>
            <w:tcW w:w="3211" w:type="dxa"/>
            <w:tcBorders>
              <w:top w:val="single" w:sz="4" w:space="0" w:color="auto"/>
              <w:left w:val="single" w:sz="4" w:space="0" w:color="auto"/>
              <w:bottom w:val="single" w:sz="4" w:space="0" w:color="auto"/>
              <w:right w:val="single" w:sz="4" w:space="0" w:color="auto"/>
            </w:tcBorders>
            <w:hideMark/>
          </w:tcPr>
          <w:p w:rsidR="00835006" w:rsidRPr="00D82725" w:rsidRDefault="00835006" w:rsidP="00835006">
            <w:pPr>
              <w:tabs>
                <w:tab w:val="left" w:pos="993"/>
              </w:tabs>
              <w:ind w:left="-142"/>
              <w:rPr>
                <w:snapToGrid/>
                <w:sz w:val="24"/>
                <w:szCs w:val="24"/>
              </w:rPr>
            </w:pPr>
            <w:r>
              <w:rPr>
                <w:snapToGrid/>
                <w:sz w:val="24"/>
                <w:szCs w:val="24"/>
              </w:rPr>
              <w:t xml:space="preserve">- </w:t>
            </w:r>
            <w:r w:rsidRPr="00D82725">
              <w:rPr>
                <w:snapToGrid/>
                <w:sz w:val="24"/>
                <w:szCs w:val="24"/>
              </w:rPr>
              <w:t xml:space="preserve">наличие высшего образования; </w:t>
            </w:r>
          </w:p>
          <w:p w:rsidR="00835006" w:rsidRDefault="00835006" w:rsidP="00835006">
            <w:pPr>
              <w:tabs>
                <w:tab w:val="left" w:pos="993"/>
              </w:tabs>
              <w:ind w:left="-142"/>
              <w:rPr>
                <w:snapToGrid/>
                <w:sz w:val="24"/>
                <w:szCs w:val="24"/>
              </w:rPr>
            </w:pPr>
            <w:r>
              <w:rPr>
                <w:snapToGrid/>
                <w:sz w:val="24"/>
                <w:szCs w:val="24"/>
              </w:rPr>
              <w:t xml:space="preserve"> - </w:t>
            </w:r>
            <w:r w:rsidRPr="00D82725">
              <w:rPr>
                <w:snapToGrid/>
                <w:sz w:val="24"/>
                <w:szCs w:val="24"/>
              </w:rPr>
              <w:t xml:space="preserve">наличие профессиональных знаний и навыков в области организации закупок для государственных нужд и работы </w:t>
            </w:r>
            <w:r>
              <w:rPr>
                <w:snapToGrid/>
                <w:sz w:val="24"/>
                <w:szCs w:val="24"/>
              </w:rPr>
              <w:t>контрактной служб</w:t>
            </w:r>
          </w:p>
          <w:p w:rsidR="00835006" w:rsidRPr="00835006" w:rsidRDefault="00835006" w:rsidP="00835006">
            <w:pPr>
              <w:tabs>
                <w:tab w:val="left" w:pos="993"/>
              </w:tabs>
              <w:ind w:left="-142"/>
              <w:rPr>
                <w:sz w:val="24"/>
                <w:szCs w:val="24"/>
              </w:rPr>
            </w:pPr>
            <w:r>
              <w:rPr>
                <w:sz w:val="24"/>
                <w:szCs w:val="24"/>
              </w:rPr>
              <w:t xml:space="preserve">- </w:t>
            </w:r>
            <w:r w:rsidRPr="00D82725">
              <w:rPr>
                <w:sz w:val="24"/>
                <w:szCs w:val="24"/>
              </w:rPr>
              <w:t>наличие профессиональных знаний и навыков в сфере закупок для государственных нужд</w:t>
            </w:r>
            <w:r w:rsidRPr="00835006">
              <w:rPr>
                <w:sz w:val="24"/>
                <w:szCs w:val="24"/>
              </w:rPr>
              <w:t>.</w:t>
            </w:r>
          </w:p>
          <w:p w:rsidR="00835006" w:rsidRPr="00835006" w:rsidRDefault="00835006" w:rsidP="00835006">
            <w:pPr>
              <w:tabs>
                <w:tab w:val="left" w:pos="993"/>
              </w:tabs>
              <w:ind w:left="-142"/>
              <w:rPr>
                <w:snapToGrid/>
                <w:sz w:val="24"/>
                <w:szCs w:val="24"/>
              </w:rPr>
            </w:pPr>
          </w:p>
          <w:p w:rsidR="00835006" w:rsidRPr="00835006" w:rsidRDefault="00835006" w:rsidP="00835006">
            <w:pPr>
              <w:pStyle w:val="ConsPlusNonformat"/>
              <w:widowControl/>
              <w:ind w:left="-142"/>
              <w:rPr>
                <w:rFonts w:ascii="Times New Roman" w:hAnsi="Times New Roman" w:cs="Times New Roman"/>
                <w:sz w:val="24"/>
                <w:szCs w:val="24"/>
              </w:rPr>
            </w:pPr>
            <w:r w:rsidRPr="000A6BBB">
              <w:rPr>
                <w:rFonts w:ascii="Times New Roman" w:hAnsi="Times New Roman" w:cs="Times New Roman"/>
                <w:sz w:val="24"/>
                <w:szCs w:val="24"/>
              </w:rPr>
              <w:t>Без предъявления требований к стажу.</w:t>
            </w:r>
          </w:p>
          <w:p w:rsidR="00835006" w:rsidRPr="006E3CBE" w:rsidRDefault="00835006" w:rsidP="00835006">
            <w:pPr>
              <w:pStyle w:val="ConsPlusNonformat"/>
              <w:widowControl/>
              <w:ind w:left="-142" w:firstLine="175"/>
              <w:rPr>
                <w:rFonts w:ascii="Times New Roman" w:hAnsi="Times New Roman" w:cs="Times New Roman"/>
                <w:sz w:val="24"/>
                <w:szCs w:val="24"/>
              </w:rPr>
            </w:pPr>
          </w:p>
        </w:tc>
      </w:tr>
    </w:tbl>
    <w:p w:rsidR="00835006" w:rsidRDefault="00835006" w:rsidP="00835006">
      <w:pPr>
        <w:pStyle w:val="ConsPlusNonformat"/>
        <w:widowControl/>
        <w:ind w:left="-142"/>
        <w:jc w:val="both"/>
        <w:rPr>
          <w:rFonts w:ascii="Times New Roman" w:hAnsi="Times New Roman" w:cs="Times New Roman"/>
          <w:sz w:val="24"/>
          <w:szCs w:val="24"/>
        </w:rPr>
      </w:pPr>
    </w:p>
    <w:p w:rsidR="00835006" w:rsidRPr="008741B8" w:rsidRDefault="00835006" w:rsidP="00835006">
      <w:pPr>
        <w:pStyle w:val="ConsPlusNonformat"/>
        <w:widowControl/>
        <w:ind w:left="-142" w:firstLine="568"/>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835006" w:rsidRPr="008741B8" w:rsidRDefault="00835006" w:rsidP="00835006">
      <w:pPr>
        <w:pStyle w:val="ConsPlusNonformat"/>
        <w:widowControl/>
        <w:ind w:left="-142" w:firstLine="568"/>
        <w:jc w:val="both"/>
        <w:rPr>
          <w:rFonts w:ascii="Times New Roman" w:hAnsi="Times New Roman" w:cs="Times New Roman"/>
          <w:sz w:val="26"/>
          <w:szCs w:val="26"/>
        </w:rPr>
      </w:pPr>
      <w:r w:rsidRPr="008741B8">
        <w:rPr>
          <w:rFonts w:ascii="Times New Roman" w:hAnsi="Times New Roman" w:cs="Times New Roman"/>
          <w:sz w:val="26"/>
          <w:szCs w:val="26"/>
        </w:rPr>
        <w:t xml:space="preserve">Информация об условиях прохождения гражданской службы размещены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835006" w:rsidRPr="008741B8" w:rsidRDefault="00835006" w:rsidP="00835006">
      <w:pPr>
        <w:pStyle w:val="ConsPlusNormal"/>
        <w:widowControl/>
        <w:ind w:left="-142" w:firstLine="568"/>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835006" w:rsidRPr="008741B8" w:rsidRDefault="00835006" w:rsidP="00835006">
      <w:pPr>
        <w:pStyle w:val="ConsPlusNonformat"/>
        <w:widowControl/>
        <w:ind w:left="-142" w:firstLine="360"/>
        <w:jc w:val="both"/>
        <w:rPr>
          <w:rFonts w:ascii="Times New Roman" w:hAnsi="Times New Roman" w:cs="Times New Roman"/>
          <w:sz w:val="26"/>
          <w:szCs w:val="26"/>
        </w:rPr>
      </w:pPr>
    </w:p>
    <w:p w:rsidR="00835006" w:rsidRPr="008741B8" w:rsidRDefault="00835006" w:rsidP="00835006">
      <w:pPr>
        <w:autoSpaceDE w:val="0"/>
        <w:autoSpaceDN w:val="0"/>
        <w:adjustRightInd w:val="0"/>
        <w:ind w:left="-142"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8741B8">
        <w:rPr>
          <w:szCs w:val="26"/>
        </w:rPr>
        <w:t xml:space="preserve"> </w:t>
      </w:r>
      <w:proofErr w:type="gramStart"/>
      <w:r w:rsidRPr="008741B8">
        <w:rPr>
          <w:szCs w:val="26"/>
        </w:rPr>
        <w:t xml:space="preserve">течение 10 лет со дня истечения срока, установленного для обжалования </w:t>
      </w:r>
      <w:r w:rsidRPr="008741B8">
        <w:rPr>
          <w:szCs w:val="26"/>
        </w:rPr>
        <w:lastRenderedPageBreak/>
        <w:t>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8741B8">
        <w:rPr>
          <w:szCs w:val="26"/>
        </w:rPr>
        <w:t xml:space="preserve"> </w:t>
      </w:r>
      <w:proofErr w:type="gramStart"/>
      <w:r w:rsidRPr="008741B8">
        <w:rPr>
          <w:szCs w:val="26"/>
        </w:rPr>
        <w:t>вынесении</w:t>
      </w:r>
      <w:proofErr w:type="gramEnd"/>
      <w:r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35006" w:rsidRPr="008741B8" w:rsidRDefault="00835006" w:rsidP="00835006">
      <w:pPr>
        <w:autoSpaceDE w:val="0"/>
        <w:autoSpaceDN w:val="0"/>
        <w:adjustRightInd w:val="0"/>
        <w:ind w:left="-142" w:firstLine="360"/>
        <w:jc w:val="both"/>
        <w:rPr>
          <w:szCs w:val="26"/>
        </w:rPr>
      </w:pPr>
    </w:p>
    <w:p w:rsidR="00835006" w:rsidRPr="004B2BB6" w:rsidRDefault="00835006" w:rsidP="00835006">
      <w:pPr>
        <w:autoSpaceDE w:val="0"/>
        <w:autoSpaceDN w:val="0"/>
        <w:adjustRightInd w:val="0"/>
        <w:ind w:left="-142" w:firstLine="709"/>
        <w:jc w:val="both"/>
        <w:rPr>
          <w:snapToGrid/>
          <w:sz w:val="25"/>
          <w:szCs w:val="25"/>
        </w:rPr>
      </w:pPr>
      <w:r w:rsidRPr="004B2BB6">
        <w:rPr>
          <w:snapToGrid/>
          <w:sz w:val="25"/>
          <w:szCs w:val="25"/>
        </w:rPr>
        <w:t>Для участия в конкурсе гражданин  Российской Федерации представляет следующие документы:</w:t>
      </w:r>
    </w:p>
    <w:p w:rsidR="00835006" w:rsidRPr="004B2BB6" w:rsidRDefault="00835006" w:rsidP="00835006">
      <w:pPr>
        <w:widowControl w:val="0"/>
        <w:ind w:left="-142" w:firstLine="957"/>
        <w:jc w:val="both"/>
        <w:rPr>
          <w:snapToGrid/>
          <w:sz w:val="25"/>
          <w:szCs w:val="25"/>
        </w:rPr>
      </w:pPr>
      <w:r w:rsidRPr="004B2BB6">
        <w:rPr>
          <w:sz w:val="25"/>
          <w:szCs w:val="25"/>
        </w:rPr>
        <w:t xml:space="preserve"> - </w:t>
      </w:r>
      <w:r w:rsidRPr="004B2BB6">
        <w:rPr>
          <w:snapToGrid/>
          <w:sz w:val="25"/>
          <w:szCs w:val="25"/>
        </w:rPr>
        <w:t>личное заявление;</w:t>
      </w:r>
    </w:p>
    <w:p w:rsidR="00835006" w:rsidRPr="004B2BB6" w:rsidRDefault="00835006" w:rsidP="00835006">
      <w:pPr>
        <w:widowControl w:val="0"/>
        <w:autoSpaceDE w:val="0"/>
        <w:autoSpaceDN w:val="0"/>
        <w:adjustRightInd w:val="0"/>
        <w:ind w:left="-142" w:firstLine="957"/>
        <w:jc w:val="both"/>
        <w:rPr>
          <w:snapToGrid/>
          <w:color w:val="000000"/>
          <w:sz w:val="25"/>
          <w:szCs w:val="25"/>
        </w:rPr>
      </w:pPr>
      <w:r w:rsidRPr="004B2BB6">
        <w:rPr>
          <w:rFonts w:eastAsia="Calibri"/>
          <w:snapToGrid/>
          <w:sz w:val="25"/>
          <w:szCs w:val="25"/>
        </w:rPr>
        <w:t xml:space="preserve">заполненную и подписанную анкету по </w:t>
      </w:r>
      <w:hyperlink r:id="rId7" w:history="1">
        <w:r w:rsidRPr="004B2BB6">
          <w:rPr>
            <w:rFonts w:eastAsia="Calibri"/>
            <w:snapToGrid/>
            <w:sz w:val="25"/>
            <w:szCs w:val="25"/>
          </w:rPr>
          <w:t>форме</w:t>
        </w:r>
      </w:hyperlink>
      <w:r w:rsidRPr="004B2BB6">
        <w:rPr>
          <w:rFonts w:eastAsia="Calibri"/>
          <w:snapToGrid/>
          <w:sz w:val="25"/>
          <w:szCs w:val="25"/>
        </w:rPr>
        <w:t>, утвержденной Правительством Российской Федерации, с фотографией</w:t>
      </w:r>
      <w:r w:rsidRPr="004B2BB6">
        <w:rPr>
          <w:snapToGrid/>
          <w:sz w:val="25"/>
          <w:szCs w:val="25"/>
        </w:rPr>
        <w:t>;</w:t>
      </w:r>
    </w:p>
    <w:p w:rsidR="00835006" w:rsidRPr="004B2BB6" w:rsidRDefault="00835006" w:rsidP="00835006">
      <w:pPr>
        <w:widowControl w:val="0"/>
        <w:ind w:left="-142" w:firstLine="957"/>
        <w:jc w:val="both"/>
        <w:rPr>
          <w:snapToGrid/>
          <w:sz w:val="25"/>
          <w:szCs w:val="25"/>
        </w:rPr>
      </w:pPr>
      <w:r w:rsidRPr="004B2BB6">
        <w:rPr>
          <w:snapToGrid/>
          <w:sz w:val="25"/>
          <w:szCs w:val="25"/>
        </w:rPr>
        <w:t>копию паспорта или заменяющего его документа (соответствующий документ предъявляется лично по прибытии на конкурс);</w:t>
      </w:r>
    </w:p>
    <w:p w:rsidR="00835006" w:rsidRPr="004B2BB6" w:rsidRDefault="00835006" w:rsidP="00835006">
      <w:pPr>
        <w:autoSpaceDE w:val="0"/>
        <w:autoSpaceDN w:val="0"/>
        <w:adjustRightInd w:val="0"/>
        <w:ind w:left="-142" w:firstLine="957"/>
        <w:jc w:val="both"/>
        <w:rPr>
          <w:snapToGrid/>
          <w:sz w:val="25"/>
          <w:szCs w:val="25"/>
        </w:rPr>
      </w:pPr>
      <w:r w:rsidRPr="004B2BB6">
        <w:rPr>
          <w:snapToGrid/>
          <w:sz w:val="25"/>
          <w:szCs w:val="25"/>
        </w:rPr>
        <w:t>документы, подтверждающие необходимое профессиональное образование, квалификацию и стаж работы:</w:t>
      </w:r>
    </w:p>
    <w:p w:rsidR="00835006" w:rsidRPr="004B2BB6" w:rsidRDefault="00835006" w:rsidP="00835006">
      <w:pPr>
        <w:autoSpaceDE w:val="0"/>
        <w:autoSpaceDN w:val="0"/>
        <w:adjustRightInd w:val="0"/>
        <w:ind w:left="-142" w:firstLine="957"/>
        <w:jc w:val="both"/>
        <w:rPr>
          <w:snapToGrid/>
          <w:spacing w:val="-6"/>
          <w:sz w:val="25"/>
          <w:szCs w:val="25"/>
        </w:rPr>
      </w:pPr>
      <w:r w:rsidRPr="004B2BB6">
        <w:rPr>
          <w:snapToGrid/>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4B2BB6">
        <w:rPr>
          <w:snapToGrid/>
          <w:spacing w:val="-6"/>
          <w:sz w:val="25"/>
          <w:szCs w:val="25"/>
          <w:u w:val="single"/>
        </w:rPr>
        <w:t>заверенную нотариально или кадровой службой</w:t>
      </w:r>
      <w:r w:rsidRPr="004B2BB6">
        <w:rPr>
          <w:snapToGrid/>
          <w:spacing w:val="-6"/>
          <w:sz w:val="25"/>
          <w:szCs w:val="25"/>
        </w:rPr>
        <w:t xml:space="preserve"> по месту работы (службы), или иные документы, подтверждающие трудовую (служебную) деятельность гражданина;</w:t>
      </w:r>
    </w:p>
    <w:p w:rsidR="00835006" w:rsidRPr="004B2BB6" w:rsidRDefault="00835006" w:rsidP="00835006">
      <w:pPr>
        <w:autoSpaceDE w:val="0"/>
        <w:autoSpaceDN w:val="0"/>
        <w:adjustRightInd w:val="0"/>
        <w:ind w:left="-142" w:firstLine="957"/>
        <w:jc w:val="both"/>
        <w:rPr>
          <w:snapToGrid/>
          <w:sz w:val="25"/>
          <w:szCs w:val="25"/>
        </w:rPr>
      </w:pPr>
      <w:r w:rsidRPr="004B2BB6">
        <w:rPr>
          <w:snapToGrid/>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B2BB6">
        <w:rPr>
          <w:snapToGrid/>
          <w:sz w:val="25"/>
          <w:szCs w:val="25"/>
          <w:u w:val="single"/>
        </w:rPr>
        <w:t>заверенные нотариально или кадровой службой по месту работы (службы);</w:t>
      </w:r>
    </w:p>
    <w:p w:rsidR="00835006" w:rsidRPr="004B2BB6" w:rsidRDefault="00835006" w:rsidP="00835006">
      <w:pPr>
        <w:ind w:left="-142" w:firstLine="957"/>
        <w:jc w:val="both"/>
        <w:rPr>
          <w:snapToGrid/>
          <w:sz w:val="25"/>
          <w:szCs w:val="25"/>
        </w:rPr>
      </w:pPr>
      <w:r w:rsidRPr="004B2BB6">
        <w:rPr>
          <w:snapToGrid/>
          <w:sz w:val="25"/>
          <w:szCs w:val="25"/>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Pr="004B2BB6">
        <w:rPr>
          <w:snapToGrid/>
          <w:sz w:val="25"/>
          <w:szCs w:val="25"/>
        </w:rPr>
        <w:t>Минздравсоцразвития</w:t>
      </w:r>
      <w:proofErr w:type="spellEnd"/>
      <w:r w:rsidRPr="004B2BB6">
        <w:rPr>
          <w:snapToGrid/>
          <w:sz w:val="25"/>
          <w:szCs w:val="25"/>
        </w:rPr>
        <w:t xml:space="preserve"> России от 14.12.2009 №984н;</w:t>
      </w:r>
    </w:p>
    <w:p w:rsidR="00835006" w:rsidRPr="004B2BB6" w:rsidRDefault="00835006" w:rsidP="00835006">
      <w:pPr>
        <w:ind w:left="-142" w:firstLine="957"/>
        <w:jc w:val="both"/>
        <w:rPr>
          <w:snapToGrid/>
          <w:sz w:val="25"/>
          <w:szCs w:val="25"/>
        </w:rPr>
      </w:pPr>
      <w:r w:rsidRPr="004B2BB6">
        <w:rPr>
          <w:snapToGrid/>
          <w:sz w:val="25"/>
          <w:szCs w:val="25"/>
        </w:rPr>
        <w:t>копии документов воинского учета (для военнообязанных и лиц, подлежащих призыву на военную службу);</w:t>
      </w:r>
    </w:p>
    <w:p w:rsidR="00835006" w:rsidRPr="004B2BB6" w:rsidRDefault="00835006" w:rsidP="00835006">
      <w:pPr>
        <w:autoSpaceDE w:val="0"/>
        <w:autoSpaceDN w:val="0"/>
        <w:adjustRightInd w:val="0"/>
        <w:ind w:left="-142" w:firstLine="957"/>
        <w:jc w:val="both"/>
        <w:rPr>
          <w:snapToGrid/>
          <w:sz w:val="25"/>
          <w:szCs w:val="25"/>
        </w:rPr>
      </w:pPr>
      <w:proofErr w:type="gramStart"/>
      <w:r w:rsidRPr="004B2BB6">
        <w:rPr>
          <w:snapToGrid/>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4B2BB6">
        <w:rPr>
          <w:snapToGrid/>
          <w:sz w:val="25"/>
          <w:szCs w:val="25"/>
        </w:rPr>
        <w:t xml:space="preserve"> </w:t>
      </w:r>
      <w:proofErr w:type="gramStart"/>
      <w:r w:rsidRPr="004B2BB6">
        <w:rPr>
          <w:snapToGrid/>
          <w:sz w:val="25"/>
          <w:szCs w:val="25"/>
        </w:rPr>
        <w:t>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w:t>
      </w:r>
      <w:proofErr w:type="gramEnd"/>
      <w:r w:rsidRPr="004B2BB6">
        <w:rPr>
          <w:snapToGrid/>
          <w:color w:val="000000"/>
          <w:sz w:val="25"/>
          <w:szCs w:val="25"/>
        </w:rPr>
        <w:t xml:space="preserve"> Президента Российской Федерации</w:t>
      </w:r>
      <w:r w:rsidRPr="004B2BB6">
        <w:rPr>
          <w:snapToGrid/>
          <w:sz w:val="25"/>
          <w:szCs w:val="25"/>
        </w:rPr>
        <w:t>;</w:t>
      </w:r>
    </w:p>
    <w:p w:rsidR="00835006" w:rsidRPr="004B2BB6" w:rsidRDefault="00835006" w:rsidP="00835006">
      <w:pPr>
        <w:autoSpaceDE w:val="0"/>
        <w:autoSpaceDN w:val="0"/>
        <w:adjustRightInd w:val="0"/>
        <w:ind w:left="-142" w:firstLine="815"/>
        <w:jc w:val="both"/>
        <w:rPr>
          <w:snapToGrid/>
          <w:sz w:val="25"/>
          <w:szCs w:val="25"/>
        </w:rPr>
      </w:pPr>
      <w:proofErr w:type="gramStart"/>
      <w:r w:rsidRPr="004B2BB6">
        <w:rPr>
          <w:snapToGrid/>
          <w:sz w:val="25"/>
          <w:szCs w:val="25"/>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w:t>
      </w:r>
      <w:r w:rsidRPr="004B2BB6">
        <w:rPr>
          <w:snapToGrid/>
          <w:sz w:val="25"/>
          <w:szCs w:val="25"/>
        </w:rPr>
        <w:lastRenderedPageBreak/>
        <w:t>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4B2BB6">
        <w:rPr>
          <w:snapToGrid/>
          <w:sz w:val="25"/>
          <w:szCs w:val="25"/>
        </w:rPr>
        <w:t xml:space="preserve"> </w:t>
      </w:r>
      <w:proofErr w:type="gramStart"/>
      <w:r w:rsidRPr="004B2BB6">
        <w:rPr>
          <w:snapToGrid/>
          <w:sz w:val="25"/>
          <w:szCs w:val="25"/>
        </w:rPr>
        <w:t>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 Президента Российской</w:t>
      </w:r>
      <w:proofErr w:type="gramEnd"/>
      <w:r w:rsidRPr="004B2BB6">
        <w:rPr>
          <w:snapToGrid/>
          <w:color w:val="000000"/>
          <w:sz w:val="25"/>
          <w:szCs w:val="25"/>
        </w:rPr>
        <w:t xml:space="preserve"> Федерации</w:t>
      </w:r>
      <w:r w:rsidRPr="004B2BB6">
        <w:rPr>
          <w:snapToGrid/>
          <w:sz w:val="25"/>
          <w:szCs w:val="25"/>
        </w:rPr>
        <w:t>;</w:t>
      </w:r>
    </w:p>
    <w:p w:rsidR="00835006" w:rsidRPr="004B2BB6" w:rsidRDefault="00835006" w:rsidP="00835006">
      <w:pPr>
        <w:autoSpaceDE w:val="0"/>
        <w:autoSpaceDN w:val="0"/>
        <w:adjustRightInd w:val="0"/>
        <w:ind w:left="-142" w:firstLine="815"/>
        <w:jc w:val="both"/>
        <w:rPr>
          <w:rFonts w:eastAsia="Calibri"/>
          <w:snapToGrid/>
          <w:sz w:val="25"/>
          <w:szCs w:val="25"/>
          <w:lang w:eastAsia="en-US"/>
        </w:rPr>
      </w:pPr>
      <w:r w:rsidRPr="004B2BB6">
        <w:rPr>
          <w:rFonts w:eastAsia="Calibri"/>
          <w:snapToGrid/>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8" w:history="1">
        <w:r w:rsidRPr="004B2BB6">
          <w:rPr>
            <w:rFonts w:eastAsia="Calibri"/>
            <w:snapToGrid/>
            <w:sz w:val="25"/>
            <w:szCs w:val="25"/>
            <w:lang w:eastAsia="en-US"/>
          </w:rPr>
          <w:t>форме</w:t>
        </w:r>
      </w:hyperlink>
      <w:r w:rsidRPr="004B2BB6">
        <w:rPr>
          <w:rFonts w:eastAsia="Calibri"/>
          <w:snapToGrid/>
          <w:sz w:val="25"/>
          <w:szCs w:val="25"/>
          <w:lang w:eastAsia="en-US"/>
        </w:rPr>
        <w:t>, установленной Распоряжением Правительством Российской Федерации от 28.12.2016 №2867-р;</w:t>
      </w:r>
    </w:p>
    <w:p w:rsidR="00835006" w:rsidRPr="004B2BB6" w:rsidRDefault="00835006" w:rsidP="00835006">
      <w:pPr>
        <w:ind w:left="-142" w:firstLine="815"/>
        <w:jc w:val="both"/>
        <w:rPr>
          <w:snapToGrid/>
          <w:sz w:val="25"/>
          <w:szCs w:val="25"/>
        </w:rPr>
      </w:pPr>
      <w:r w:rsidRPr="004B2BB6">
        <w:rPr>
          <w:snapToGrid/>
          <w:sz w:val="25"/>
          <w:szCs w:val="25"/>
        </w:rPr>
        <w:t>копия страхового свидетельства обязательного пенсионного страхования;</w:t>
      </w:r>
    </w:p>
    <w:p w:rsidR="00835006" w:rsidRPr="004B2BB6" w:rsidRDefault="00835006" w:rsidP="00835006">
      <w:pPr>
        <w:ind w:left="-142" w:firstLine="815"/>
        <w:jc w:val="both"/>
        <w:rPr>
          <w:snapToGrid/>
          <w:sz w:val="25"/>
          <w:szCs w:val="25"/>
        </w:rPr>
      </w:pPr>
      <w:r w:rsidRPr="004B2BB6">
        <w:rPr>
          <w:snapToGrid/>
          <w:sz w:val="25"/>
          <w:szCs w:val="25"/>
        </w:rPr>
        <w:t xml:space="preserve">копии свидетельств </w:t>
      </w:r>
      <w:proofErr w:type="gramStart"/>
      <w:r w:rsidRPr="004B2BB6">
        <w:rPr>
          <w:snapToGrid/>
          <w:sz w:val="25"/>
          <w:szCs w:val="25"/>
        </w:rPr>
        <w:t>о постановке на учет в налоговом органе физического лица по месту жительства на территории</w:t>
      </w:r>
      <w:proofErr w:type="gramEnd"/>
      <w:r w:rsidRPr="004B2BB6">
        <w:rPr>
          <w:snapToGrid/>
          <w:sz w:val="25"/>
          <w:szCs w:val="25"/>
        </w:rPr>
        <w:t xml:space="preserve"> Российской Федерации;</w:t>
      </w:r>
    </w:p>
    <w:p w:rsidR="00835006" w:rsidRPr="004B2BB6" w:rsidRDefault="00835006" w:rsidP="00835006">
      <w:pPr>
        <w:autoSpaceDE w:val="0"/>
        <w:autoSpaceDN w:val="0"/>
        <w:adjustRightInd w:val="0"/>
        <w:ind w:left="-142" w:firstLine="568"/>
        <w:jc w:val="both"/>
        <w:rPr>
          <w:snapToGrid/>
          <w:sz w:val="25"/>
          <w:szCs w:val="25"/>
        </w:rPr>
      </w:pPr>
    </w:p>
    <w:p w:rsidR="00835006" w:rsidRPr="004B2BB6" w:rsidRDefault="00835006" w:rsidP="00835006">
      <w:pPr>
        <w:autoSpaceDE w:val="0"/>
        <w:autoSpaceDN w:val="0"/>
        <w:adjustRightInd w:val="0"/>
        <w:ind w:left="-142" w:firstLine="568"/>
        <w:jc w:val="both"/>
        <w:rPr>
          <w:b/>
          <w:bCs/>
          <w:snapToGrid/>
          <w:sz w:val="25"/>
          <w:szCs w:val="25"/>
          <w:u w:val="single"/>
        </w:rPr>
      </w:pPr>
      <w:r w:rsidRPr="004B2BB6">
        <w:rPr>
          <w:bCs/>
          <w:snapToGrid/>
          <w:sz w:val="25"/>
          <w:szCs w:val="25"/>
        </w:rPr>
        <w:t xml:space="preserve">Гражданский служащий </w:t>
      </w:r>
      <w:r w:rsidRPr="004B2BB6">
        <w:rPr>
          <w:snapToGrid/>
          <w:sz w:val="25"/>
          <w:szCs w:val="25"/>
        </w:rPr>
        <w:t>Управления Федеральной налоговой службы Республике Карелия</w:t>
      </w:r>
      <w:r w:rsidRPr="004B2BB6">
        <w:rPr>
          <w:bCs/>
          <w:snapToGrid/>
          <w:sz w:val="25"/>
          <w:szCs w:val="25"/>
        </w:rPr>
        <w:t xml:space="preserve"> (далее – Управление)</w:t>
      </w:r>
      <w:r w:rsidRPr="004B2BB6">
        <w:rPr>
          <w:b/>
          <w:bCs/>
          <w:snapToGrid/>
          <w:sz w:val="25"/>
          <w:szCs w:val="25"/>
        </w:rPr>
        <w:t xml:space="preserve">, </w:t>
      </w:r>
      <w:r w:rsidRPr="004B2BB6">
        <w:rPr>
          <w:bCs/>
          <w:snapToGrid/>
          <w:sz w:val="25"/>
          <w:szCs w:val="25"/>
        </w:rPr>
        <w:t>изъявивший желание участвовать в конкурсе, представляет заявление на имя представителя нанимателя;</w:t>
      </w:r>
    </w:p>
    <w:p w:rsidR="00835006" w:rsidRPr="004B2BB6" w:rsidRDefault="00835006" w:rsidP="00835006">
      <w:pPr>
        <w:autoSpaceDE w:val="0"/>
        <w:autoSpaceDN w:val="0"/>
        <w:adjustRightInd w:val="0"/>
        <w:ind w:left="-142" w:firstLine="568"/>
        <w:jc w:val="both"/>
        <w:rPr>
          <w:b/>
          <w:bCs/>
          <w:snapToGrid/>
          <w:sz w:val="25"/>
          <w:szCs w:val="25"/>
          <w:u w:val="single"/>
        </w:rPr>
      </w:pPr>
    </w:p>
    <w:p w:rsidR="00835006" w:rsidRPr="004B2BB6" w:rsidRDefault="00835006" w:rsidP="00835006">
      <w:pPr>
        <w:autoSpaceDE w:val="0"/>
        <w:autoSpaceDN w:val="0"/>
        <w:adjustRightInd w:val="0"/>
        <w:ind w:left="-142" w:firstLine="568"/>
        <w:jc w:val="both"/>
        <w:rPr>
          <w:sz w:val="25"/>
          <w:szCs w:val="25"/>
        </w:rPr>
      </w:pPr>
      <w:r w:rsidRPr="004B2BB6">
        <w:rPr>
          <w:sz w:val="25"/>
          <w:szCs w:val="25"/>
        </w:rPr>
        <w:t>Гражданский служащий иного государственного органа, изъявивший желание участвовать в конкурсе Управления Федеральной налоговой службы Республике Карелия, представляет:</w:t>
      </w:r>
    </w:p>
    <w:p w:rsidR="00835006" w:rsidRPr="004B2BB6" w:rsidRDefault="00835006" w:rsidP="00835006">
      <w:pPr>
        <w:autoSpaceDE w:val="0"/>
        <w:autoSpaceDN w:val="0"/>
        <w:adjustRightInd w:val="0"/>
        <w:ind w:left="-142" w:firstLine="568"/>
        <w:jc w:val="both"/>
        <w:rPr>
          <w:sz w:val="25"/>
          <w:szCs w:val="25"/>
        </w:rPr>
      </w:pPr>
      <w:r w:rsidRPr="004B2BB6">
        <w:rPr>
          <w:sz w:val="25"/>
          <w:szCs w:val="25"/>
        </w:rPr>
        <w:t xml:space="preserve">- заявление на имя представителя нанимателя; </w:t>
      </w:r>
    </w:p>
    <w:p w:rsidR="00835006" w:rsidRPr="004B2BB6" w:rsidRDefault="00835006" w:rsidP="00835006">
      <w:pPr>
        <w:autoSpaceDE w:val="0"/>
        <w:autoSpaceDN w:val="0"/>
        <w:adjustRightInd w:val="0"/>
        <w:ind w:left="-142" w:firstLine="568"/>
        <w:jc w:val="both"/>
        <w:rPr>
          <w:sz w:val="25"/>
          <w:szCs w:val="25"/>
        </w:rPr>
      </w:pPr>
      <w:r w:rsidRPr="004B2BB6">
        <w:rPr>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835006" w:rsidRPr="004B2BB6" w:rsidRDefault="00835006" w:rsidP="00835006">
      <w:pPr>
        <w:autoSpaceDE w:val="0"/>
        <w:autoSpaceDN w:val="0"/>
        <w:adjustRightInd w:val="0"/>
        <w:ind w:left="-142" w:firstLine="568"/>
        <w:jc w:val="both"/>
        <w:rPr>
          <w:sz w:val="25"/>
          <w:szCs w:val="25"/>
        </w:rPr>
      </w:pPr>
      <w:r w:rsidRPr="004B2BB6">
        <w:rPr>
          <w:sz w:val="25"/>
          <w:szCs w:val="25"/>
        </w:rPr>
        <w:t>- согласие на обработку персональных данных.</w:t>
      </w:r>
    </w:p>
    <w:p w:rsidR="00835006" w:rsidRPr="004B2BB6" w:rsidRDefault="00835006" w:rsidP="00835006">
      <w:pPr>
        <w:autoSpaceDE w:val="0"/>
        <w:autoSpaceDN w:val="0"/>
        <w:adjustRightInd w:val="0"/>
        <w:ind w:left="-142" w:firstLine="815"/>
        <w:jc w:val="both"/>
        <w:rPr>
          <w:b/>
          <w:bCs/>
          <w:snapToGrid/>
          <w:sz w:val="25"/>
          <w:szCs w:val="25"/>
          <w:u w:val="single"/>
        </w:rPr>
      </w:pPr>
    </w:p>
    <w:p w:rsidR="00835006" w:rsidRPr="008741B8" w:rsidRDefault="00835006" w:rsidP="00835006">
      <w:pPr>
        <w:pStyle w:val="a6"/>
        <w:spacing w:before="0" w:beforeAutospacing="0" w:after="0" w:afterAutospacing="0"/>
        <w:ind w:left="-142" w:firstLine="568"/>
        <w:jc w:val="both"/>
        <w:rPr>
          <w:sz w:val="26"/>
          <w:szCs w:val="26"/>
        </w:rPr>
      </w:pPr>
      <w:proofErr w:type="gramStart"/>
      <w:r w:rsidRPr="008741B8">
        <w:rPr>
          <w:sz w:val="26"/>
          <w:szCs w:val="26"/>
        </w:rPr>
        <w:t xml:space="preserve">Документы в течение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proofErr w:type="spellStart"/>
        <w:r w:rsidRPr="008741B8">
          <w:rPr>
            <w:rStyle w:val="a5"/>
            <w:sz w:val="26"/>
            <w:szCs w:val="26"/>
            <w:lang w:val="en-US"/>
          </w:rPr>
          <w:t>gossluzhba</w:t>
        </w:r>
        <w:proofErr w:type="spellEnd"/>
        <w:r w:rsidRPr="008741B8">
          <w:rPr>
            <w:rStyle w:val="a5"/>
            <w:sz w:val="26"/>
            <w:szCs w:val="26"/>
          </w:rPr>
          <w:t>.</w:t>
        </w:r>
        <w:proofErr w:type="spellStart"/>
        <w:r w:rsidRPr="008741B8">
          <w:rPr>
            <w:rStyle w:val="a5"/>
            <w:sz w:val="26"/>
            <w:szCs w:val="26"/>
            <w:lang w:val="en-US"/>
          </w:rPr>
          <w:t>gov</w:t>
        </w:r>
        <w:proofErr w:type="spellEnd"/>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представляются в </w:t>
      </w:r>
      <w:r>
        <w:rPr>
          <w:sz w:val="26"/>
          <w:szCs w:val="26"/>
        </w:rPr>
        <w:t>Управление</w:t>
      </w:r>
      <w:r w:rsidRPr="008741B8">
        <w:rPr>
          <w:sz w:val="26"/>
          <w:szCs w:val="26"/>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835006" w:rsidRPr="008741B8" w:rsidRDefault="00835006" w:rsidP="00835006">
      <w:pPr>
        <w:pStyle w:val="ConsPlusNonformat"/>
        <w:widowControl/>
        <w:ind w:left="-142" w:firstLine="540"/>
        <w:jc w:val="both"/>
        <w:rPr>
          <w:rFonts w:ascii="Times New Roman" w:hAnsi="Times New Roman" w:cs="Times New Roman"/>
          <w:sz w:val="26"/>
          <w:szCs w:val="26"/>
        </w:rPr>
      </w:pP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
    <w:p w:rsidR="00835006" w:rsidRPr="008741B8" w:rsidRDefault="00835006" w:rsidP="00835006">
      <w:pPr>
        <w:pStyle w:val="ConsPlusNormal"/>
        <w:widowControl/>
        <w:ind w:left="-142" w:firstLine="540"/>
        <w:jc w:val="both"/>
        <w:rPr>
          <w:rFonts w:ascii="Times New Roman" w:hAnsi="Times New Roman" w:cs="Times New Roman"/>
          <w:bCs/>
          <w:sz w:val="26"/>
          <w:szCs w:val="26"/>
        </w:rPr>
      </w:pPr>
      <w:r w:rsidRPr="008741B8">
        <w:rPr>
          <w:rFonts w:ascii="Times New Roman" w:hAnsi="Times New Roman" w:cs="Times New Roman"/>
          <w:bCs/>
          <w:sz w:val="26"/>
          <w:szCs w:val="26"/>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r w:rsidRPr="008741B8">
        <w:rPr>
          <w:rFonts w:ascii="Times New Roman" w:hAnsi="Times New Roman" w:cs="Times New Roman"/>
          <w:bCs/>
          <w:sz w:val="26"/>
          <w:szCs w:val="26"/>
        </w:rPr>
        <w:lastRenderedPageBreak/>
        <w:t>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35006" w:rsidRPr="008741B8" w:rsidRDefault="00835006" w:rsidP="00835006">
      <w:pPr>
        <w:pStyle w:val="ConsPlusNormal"/>
        <w:widowControl/>
        <w:ind w:left="-142"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35006" w:rsidRPr="008741B8" w:rsidRDefault="00835006" w:rsidP="00835006">
      <w:pPr>
        <w:pStyle w:val="ConsPlusNormal"/>
        <w:widowControl/>
        <w:ind w:left="-142"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
    <w:p w:rsidR="00835006" w:rsidRPr="008741B8" w:rsidRDefault="00835006" w:rsidP="00835006">
      <w:pPr>
        <w:pStyle w:val="ConsPlusNormal"/>
        <w:widowControl/>
        <w:ind w:left="-142"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вакантной должности гражданской службы, на замещение которой претендуют кандидаты.</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
    <w:p w:rsidR="00835006" w:rsidRPr="008741B8" w:rsidRDefault="00835006" w:rsidP="00835006">
      <w:pPr>
        <w:pStyle w:val="a6"/>
        <w:spacing w:before="0" w:beforeAutospacing="0" w:after="0" w:afterAutospacing="0"/>
        <w:ind w:left="-142"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10" w:history="1">
        <w:proofErr w:type="gramEnd"/>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w:t>
      </w:r>
      <w:r w:rsidRPr="008741B8">
        <w:rPr>
          <w:bCs/>
          <w:sz w:val="26"/>
          <w:szCs w:val="26"/>
        </w:rPr>
        <w:t>в разделе «Образование»// «Тесты для самопроверки»).</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lastRenderedPageBreak/>
        <w:t>Решение конкурсной комиссии принимается в отсутствие кандидата.</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Конкурсная комиссия вправе принять решение, имеющее рекомендательный характер, о включении в кадровый резерв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835006" w:rsidRPr="008741B8" w:rsidRDefault="00835006" w:rsidP="00835006">
      <w:pPr>
        <w:pStyle w:val="ConsPlusNormal"/>
        <w:widowControl/>
        <w:ind w:left="-142" w:firstLine="540"/>
        <w:jc w:val="both"/>
        <w:rPr>
          <w:rFonts w:ascii="Times New Roman" w:hAnsi="Times New Roman" w:cs="Times New Roman"/>
          <w:sz w:val="26"/>
          <w:szCs w:val="26"/>
        </w:rPr>
      </w:pPr>
    </w:p>
    <w:p w:rsidR="00835006" w:rsidRPr="00E505D6" w:rsidRDefault="00835006" w:rsidP="00835006">
      <w:pPr>
        <w:pStyle w:val="ConsPlusNormal"/>
        <w:widowControl/>
        <w:ind w:left="-142" w:firstLine="540"/>
        <w:jc w:val="both"/>
        <w:rPr>
          <w:rFonts w:ascii="Times New Roman" w:hAnsi="Times New Roman" w:cs="Times New Roman"/>
          <w:sz w:val="26"/>
          <w:szCs w:val="26"/>
        </w:rPr>
      </w:pPr>
      <w:r w:rsidRPr="00E505D6">
        <w:rPr>
          <w:rFonts w:ascii="Times New Roman" w:hAnsi="Times New Roman" w:cs="Times New Roman"/>
          <w:bCs/>
          <w:sz w:val="26"/>
          <w:szCs w:val="26"/>
        </w:rPr>
        <w:t>Прием документов для участия в конкурсе будет осуществляться</w:t>
      </w:r>
      <w:r w:rsidRPr="00E505D6">
        <w:rPr>
          <w:rFonts w:ascii="Times New Roman" w:hAnsi="Times New Roman" w:cs="Times New Roman"/>
          <w:b/>
          <w:bCs/>
          <w:sz w:val="26"/>
          <w:szCs w:val="26"/>
        </w:rPr>
        <w:t xml:space="preserve"> с</w:t>
      </w:r>
      <w:r>
        <w:rPr>
          <w:rFonts w:ascii="Times New Roman" w:hAnsi="Times New Roman" w:cs="Times New Roman"/>
          <w:b/>
          <w:bCs/>
          <w:sz w:val="26"/>
          <w:szCs w:val="26"/>
        </w:rPr>
        <w:t xml:space="preserve"> 18.09.2020 по 08.10.2020 г.</w:t>
      </w:r>
      <w:r w:rsidRPr="00E505D6">
        <w:rPr>
          <w:rFonts w:ascii="Times New Roman" w:hAnsi="Times New Roman" w:cs="Times New Roman"/>
          <w:b/>
          <w:bCs/>
          <w:sz w:val="26"/>
          <w:szCs w:val="26"/>
        </w:rPr>
        <w:t xml:space="preserve"> </w:t>
      </w:r>
      <w:r w:rsidRPr="00E505D6">
        <w:rPr>
          <w:rFonts w:ascii="Times New Roman" w:hAnsi="Times New Roman" w:cs="Times New Roman"/>
          <w:b/>
          <w:bCs/>
          <w:i/>
          <w:iCs/>
          <w:sz w:val="26"/>
          <w:szCs w:val="26"/>
        </w:rPr>
        <w:t xml:space="preserve">Время приема документов: </w:t>
      </w:r>
      <w:r w:rsidRPr="00E505D6">
        <w:rPr>
          <w:rFonts w:ascii="Times New Roman" w:hAnsi="Times New Roman" w:cs="Times New Roman"/>
          <w:sz w:val="26"/>
          <w:szCs w:val="26"/>
        </w:rPr>
        <w:t xml:space="preserve">ежедневно с 8.30 до 13.00 и с 14.00 </w:t>
      </w:r>
      <w:proofErr w:type="gramStart"/>
      <w:r w:rsidRPr="00E505D6">
        <w:rPr>
          <w:rFonts w:ascii="Times New Roman" w:hAnsi="Times New Roman" w:cs="Times New Roman"/>
          <w:sz w:val="26"/>
          <w:szCs w:val="26"/>
        </w:rPr>
        <w:t>до</w:t>
      </w:r>
      <w:proofErr w:type="gramEnd"/>
      <w:r w:rsidRPr="00E505D6">
        <w:rPr>
          <w:rFonts w:ascii="Times New Roman" w:hAnsi="Times New Roman" w:cs="Times New Roman"/>
          <w:sz w:val="26"/>
          <w:szCs w:val="26"/>
        </w:rPr>
        <w:t xml:space="preserve"> 1</w:t>
      </w:r>
      <w:r>
        <w:rPr>
          <w:rFonts w:ascii="Times New Roman" w:hAnsi="Times New Roman" w:cs="Times New Roman"/>
          <w:sz w:val="26"/>
          <w:szCs w:val="26"/>
        </w:rPr>
        <w:t>6</w:t>
      </w:r>
      <w:r w:rsidRPr="00E505D6">
        <w:rPr>
          <w:rFonts w:ascii="Times New Roman" w:hAnsi="Times New Roman" w:cs="Times New Roman"/>
          <w:sz w:val="26"/>
          <w:szCs w:val="26"/>
        </w:rPr>
        <w:t>.</w:t>
      </w:r>
      <w:r>
        <w:rPr>
          <w:rFonts w:ascii="Times New Roman" w:hAnsi="Times New Roman" w:cs="Times New Roman"/>
          <w:sz w:val="26"/>
          <w:szCs w:val="26"/>
        </w:rPr>
        <w:t>45</w:t>
      </w:r>
      <w:r w:rsidRPr="00E505D6">
        <w:rPr>
          <w:rFonts w:ascii="Times New Roman" w:hAnsi="Times New Roman" w:cs="Times New Roman"/>
          <w:sz w:val="26"/>
          <w:szCs w:val="26"/>
        </w:rPr>
        <w:t>, в пятницу с 8.30 до 13.00 и с 14.00 до 15.</w:t>
      </w:r>
      <w:r>
        <w:rPr>
          <w:rFonts w:ascii="Times New Roman" w:hAnsi="Times New Roman" w:cs="Times New Roman"/>
          <w:sz w:val="26"/>
          <w:szCs w:val="26"/>
        </w:rPr>
        <w:t>15</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Pr>
          <w:rFonts w:ascii="Times New Roman" w:hAnsi="Times New Roman" w:cs="Times New Roman"/>
          <w:sz w:val="26"/>
          <w:szCs w:val="26"/>
        </w:rPr>
        <w:t>Управление</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835006" w:rsidRPr="008741B8" w:rsidRDefault="00835006" w:rsidP="00835006">
      <w:pPr>
        <w:pStyle w:val="a6"/>
        <w:spacing w:before="0" w:beforeAutospacing="0" w:after="0" w:afterAutospacing="0"/>
        <w:ind w:left="-142" w:firstLine="568"/>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календарных дней до начала второго этапа конкурса </w:t>
      </w:r>
      <w:r>
        <w:rPr>
          <w:sz w:val="26"/>
          <w:szCs w:val="26"/>
        </w:rPr>
        <w:t>Управление</w:t>
      </w:r>
      <w:r w:rsidRPr="008741B8">
        <w:rPr>
          <w:sz w:val="26"/>
          <w:szCs w:val="26"/>
        </w:rPr>
        <w:t xml:space="preserve"> размещает в региональном блоке сайта ФНС России </w:t>
      </w:r>
      <w:hyperlink r:id="rId11" w:history="1">
        <w:r w:rsidRPr="008741B8">
          <w:rPr>
            <w:rStyle w:val="a5"/>
            <w:sz w:val="26"/>
            <w:szCs w:val="26"/>
            <w:lang w:val="en-US"/>
          </w:rPr>
          <w:t>www</w:t>
        </w:r>
        <w:r w:rsidRPr="008741B8">
          <w:rPr>
            <w:rStyle w:val="a5"/>
            <w:sz w:val="26"/>
            <w:szCs w:val="26"/>
          </w:rPr>
          <w:t>.</w:t>
        </w:r>
        <w:r w:rsidRPr="008741B8">
          <w:rPr>
            <w:rStyle w:val="a5"/>
            <w:sz w:val="26"/>
            <w:szCs w:val="26"/>
            <w:lang w:val="en-US"/>
          </w:rPr>
          <w:t>nalog</w:t>
        </w:r>
        <w:r w:rsidRPr="008741B8">
          <w:rPr>
            <w:rStyle w:val="a5"/>
            <w:sz w:val="26"/>
            <w:szCs w:val="26"/>
          </w:rPr>
          <w:t>.</w:t>
        </w:r>
        <w:r w:rsidRPr="008741B8">
          <w:rPr>
            <w:rStyle w:val="a5"/>
            <w:sz w:val="26"/>
            <w:szCs w:val="26"/>
            <w:lang w:val="en-US"/>
          </w:rPr>
          <w:t>ru</w:t>
        </w:r>
      </w:hyperlink>
      <w:r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
    <w:p w:rsidR="00835006" w:rsidRPr="008741B8" w:rsidRDefault="00835006" w:rsidP="00835006">
      <w:pPr>
        <w:pStyle w:val="ConsPlusNormal"/>
        <w:widowControl/>
        <w:ind w:left="-142"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 xml:space="preserve">в 7-дневный срок со дня его завершения, </w:t>
      </w:r>
      <w:r w:rsidRPr="008741B8">
        <w:rPr>
          <w:rFonts w:ascii="Times New Roman" w:hAnsi="Times New Roman" w:cs="Times New Roman"/>
          <w:bCs/>
          <w:sz w:val="26"/>
          <w:szCs w:val="26"/>
        </w:rPr>
        <w:t>при этом к</w:t>
      </w:r>
      <w:r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w:t>
      </w:r>
      <w:proofErr w:type="gramEnd"/>
      <w:r w:rsidRPr="008741B8">
        <w:rPr>
          <w:rFonts w:ascii="Times New Roman" w:hAnsi="Times New Roman" w:cs="Times New Roman"/>
          <w:sz w:val="26"/>
          <w:szCs w:val="26"/>
        </w:rPr>
        <w:t xml:space="preserve"> </w:t>
      </w:r>
      <w:proofErr w:type="gramStart"/>
      <w:r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lastRenderedPageBreak/>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 после чего подлежат уничтожению.</w:t>
      </w:r>
    </w:p>
    <w:p w:rsidR="00835006" w:rsidRPr="008741B8" w:rsidRDefault="00835006" w:rsidP="00835006">
      <w:pPr>
        <w:pStyle w:val="ConsPlusNormal"/>
        <w:widowControl/>
        <w:ind w:left="-142"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835006" w:rsidRPr="008741B8" w:rsidRDefault="00835006" w:rsidP="00835006">
      <w:pPr>
        <w:pStyle w:val="ConsPlusNormal"/>
        <w:widowControl/>
        <w:ind w:left="-142"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835006" w:rsidRDefault="00835006" w:rsidP="00835006">
      <w:pPr>
        <w:pStyle w:val="ConsNormal"/>
        <w:widowControl/>
        <w:ind w:left="-142" w:right="0" w:firstLine="540"/>
        <w:jc w:val="both"/>
        <w:rPr>
          <w:rFonts w:ascii="Times New Roman" w:hAnsi="Times New Roman"/>
          <w:sz w:val="26"/>
          <w:szCs w:val="26"/>
        </w:rPr>
      </w:pPr>
    </w:p>
    <w:p w:rsidR="00835006" w:rsidRPr="008741B8" w:rsidRDefault="00835006" w:rsidP="00835006">
      <w:pPr>
        <w:pStyle w:val="ConsNormal"/>
        <w:widowControl/>
        <w:ind w:left="-142"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835006" w:rsidRPr="00E505D6" w:rsidRDefault="00835006" w:rsidP="00835006">
      <w:pPr>
        <w:pStyle w:val="ConsPlusNormal"/>
        <w:widowControl/>
        <w:ind w:left="-142" w:firstLine="540"/>
        <w:jc w:val="both"/>
        <w:rPr>
          <w:rFonts w:ascii="Times New Roman" w:hAnsi="Times New Roman" w:cs="Times New Roman"/>
          <w:sz w:val="26"/>
          <w:szCs w:val="26"/>
        </w:rPr>
      </w:pPr>
      <w:r w:rsidRPr="00E505D6">
        <w:rPr>
          <w:rFonts w:ascii="Times New Roman" w:hAnsi="Times New Roman" w:cs="Times New Roman"/>
          <w:sz w:val="26"/>
          <w:szCs w:val="26"/>
        </w:rPr>
        <w:t xml:space="preserve">Документы на конкурс принимаются по адресу: г. Петрозаводск, ул. </w:t>
      </w:r>
      <w:proofErr w:type="spellStart"/>
      <w:r w:rsidRPr="00E505D6">
        <w:rPr>
          <w:rFonts w:ascii="Times New Roman" w:hAnsi="Times New Roman" w:cs="Times New Roman"/>
          <w:sz w:val="26"/>
          <w:szCs w:val="26"/>
        </w:rPr>
        <w:t>Кондопожская</w:t>
      </w:r>
      <w:proofErr w:type="spellEnd"/>
      <w:r w:rsidRPr="00E505D6">
        <w:rPr>
          <w:rFonts w:ascii="Times New Roman" w:hAnsi="Times New Roman" w:cs="Times New Roman"/>
          <w:sz w:val="26"/>
          <w:szCs w:val="26"/>
        </w:rPr>
        <w:t>, 15/5, каб.501.   Телефон; 79-77-22, Факс: 79-20-14.</w:t>
      </w:r>
    </w:p>
    <w:p w:rsidR="00FD34D2" w:rsidRDefault="00FD34D2" w:rsidP="00835006">
      <w:pPr>
        <w:ind w:left="-142"/>
      </w:pPr>
    </w:p>
    <w:sectPr w:rsidR="00FD34D2">
      <w:pgSz w:w="11906" w:h="16838"/>
      <w:pgMar w:top="851" w:right="991" w:bottom="993"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0EC" w:rsidRDefault="000740EC">
      <w:r>
        <w:separator/>
      </w:r>
    </w:p>
  </w:endnote>
  <w:endnote w:type="continuationSeparator" w:id="0">
    <w:p w:rsidR="000740EC" w:rsidRDefault="0007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0EC" w:rsidRDefault="000740EC">
      <w:r>
        <w:separator/>
      </w:r>
    </w:p>
  </w:footnote>
  <w:footnote w:type="continuationSeparator" w:id="0">
    <w:p w:rsidR="000740EC" w:rsidRDefault="00074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06"/>
    <w:rsid w:val="00001C43"/>
    <w:rsid w:val="0002531A"/>
    <w:rsid w:val="00050ED1"/>
    <w:rsid w:val="00051620"/>
    <w:rsid w:val="000578FB"/>
    <w:rsid w:val="0007069D"/>
    <w:rsid w:val="000740EC"/>
    <w:rsid w:val="00097F20"/>
    <w:rsid w:val="000A51AE"/>
    <w:rsid w:val="000D1544"/>
    <w:rsid w:val="000D4AF9"/>
    <w:rsid w:val="000E0932"/>
    <w:rsid w:val="000F01A0"/>
    <w:rsid w:val="0011573B"/>
    <w:rsid w:val="00117E25"/>
    <w:rsid w:val="00126633"/>
    <w:rsid w:val="0013161C"/>
    <w:rsid w:val="00174087"/>
    <w:rsid w:val="001820A3"/>
    <w:rsid w:val="00183F98"/>
    <w:rsid w:val="001C5907"/>
    <w:rsid w:val="001E00D3"/>
    <w:rsid w:val="00201A9A"/>
    <w:rsid w:val="002305A7"/>
    <w:rsid w:val="00234988"/>
    <w:rsid w:val="00284EF0"/>
    <w:rsid w:val="002B4CDE"/>
    <w:rsid w:val="002F6870"/>
    <w:rsid w:val="0031478A"/>
    <w:rsid w:val="00314E97"/>
    <w:rsid w:val="00320814"/>
    <w:rsid w:val="00321CC0"/>
    <w:rsid w:val="00327439"/>
    <w:rsid w:val="003314D6"/>
    <w:rsid w:val="00335442"/>
    <w:rsid w:val="00357EA7"/>
    <w:rsid w:val="003606D0"/>
    <w:rsid w:val="00367E3D"/>
    <w:rsid w:val="00383823"/>
    <w:rsid w:val="00383C94"/>
    <w:rsid w:val="00385EBD"/>
    <w:rsid w:val="0038701D"/>
    <w:rsid w:val="0039789D"/>
    <w:rsid w:val="003C109B"/>
    <w:rsid w:val="003D1126"/>
    <w:rsid w:val="003D31FE"/>
    <w:rsid w:val="003F01F0"/>
    <w:rsid w:val="003F20FE"/>
    <w:rsid w:val="004066AC"/>
    <w:rsid w:val="004437CC"/>
    <w:rsid w:val="00453EAA"/>
    <w:rsid w:val="00463037"/>
    <w:rsid w:val="00463E95"/>
    <w:rsid w:val="0046584C"/>
    <w:rsid w:val="00475AEA"/>
    <w:rsid w:val="00483B92"/>
    <w:rsid w:val="00490FD3"/>
    <w:rsid w:val="004933F7"/>
    <w:rsid w:val="004A05A2"/>
    <w:rsid w:val="004B5C0F"/>
    <w:rsid w:val="004C3D22"/>
    <w:rsid w:val="0051419F"/>
    <w:rsid w:val="0051568A"/>
    <w:rsid w:val="00527805"/>
    <w:rsid w:val="0053015A"/>
    <w:rsid w:val="005424DF"/>
    <w:rsid w:val="00542741"/>
    <w:rsid w:val="005449A2"/>
    <w:rsid w:val="005619EB"/>
    <w:rsid w:val="005820AA"/>
    <w:rsid w:val="00582427"/>
    <w:rsid w:val="00594AF5"/>
    <w:rsid w:val="00595AC4"/>
    <w:rsid w:val="005B6597"/>
    <w:rsid w:val="005B667B"/>
    <w:rsid w:val="005D0336"/>
    <w:rsid w:val="005E332C"/>
    <w:rsid w:val="005F7337"/>
    <w:rsid w:val="0060490A"/>
    <w:rsid w:val="00651AB1"/>
    <w:rsid w:val="00694B1F"/>
    <w:rsid w:val="006A0911"/>
    <w:rsid w:val="006A4D1B"/>
    <w:rsid w:val="006B2894"/>
    <w:rsid w:val="006E0F22"/>
    <w:rsid w:val="006F05B5"/>
    <w:rsid w:val="00716F8B"/>
    <w:rsid w:val="00720E14"/>
    <w:rsid w:val="00733094"/>
    <w:rsid w:val="007710DA"/>
    <w:rsid w:val="0077726A"/>
    <w:rsid w:val="0077764E"/>
    <w:rsid w:val="00781C64"/>
    <w:rsid w:val="0078566A"/>
    <w:rsid w:val="0079394C"/>
    <w:rsid w:val="007A01E2"/>
    <w:rsid w:val="007A7240"/>
    <w:rsid w:val="007C1744"/>
    <w:rsid w:val="008039B6"/>
    <w:rsid w:val="00812A4F"/>
    <w:rsid w:val="00815336"/>
    <w:rsid w:val="00832C1E"/>
    <w:rsid w:val="00835006"/>
    <w:rsid w:val="00843AE6"/>
    <w:rsid w:val="00855997"/>
    <w:rsid w:val="00862A97"/>
    <w:rsid w:val="0088018D"/>
    <w:rsid w:val="00894D96"/>
    <w:rsid w:val="008A0D0C"/>
    <w:rsid w:val="008C3023"/>
    <w:rsid w:val="008C63F2"/>
    <w:rsid w:val="008D0795"/>
    <w:rsid w:val="008D2DE5"/>
    <w:rsid w:val="008E136C"/>
    <w:rsid w:val="00920442"/>
    <w:rsid w:val="009626A2"/>
    <w:rsid w:val="00981CAD"/>
    <w:rsid w:val="0098575E"/>
    <w:rsid w:val="00992327"/>
    <w:rsid w:val="009C2C04"/>
    <w:rsid w:val="009D28BB"/>
    <w:rsid w:val="009D3732"/>
    <w:rsid w:val="009D612B"/>
    <w:rsid w:val="009D756E"/>
    <w:rsid w:val="009E160D"/>
    <w:rsid w:val="009F4F06"/>
    <w:rsid w:val="00A241DA"/>
    <w:rsid w:val="00A32B81"/>
    <w:rsid w:val="00A351CE"/>
    <w:rsid w:val="00A376C9"/>
    <w:rsid w:val="00A41E34"/>
    <w:rsid w:val="00A56043"/>
    <w:rsid w:val="00A6672D"/>
    <w:rsid w:val="00AB4CA3"/>
    <w:rsid w:val="00AB702C"/>
    <w:rsid w:val="00AD54D2"/>
    <w:rsid w:val="00AE41D1"/>
    <w:rsid w:val="00AF0292"/>
    <w:rsid w:val="00AF2C1C"/>
    <w:rsid w:val="00B168E6"/>
    <w:rsid w:val="00B23320"/>
    <w:rsid w:val="00B46227"/>
    <w:rsid w:val="00B4634A"/>
    <w:rsid w:val="00B754AB"/>
    <w:rsid w:val="00B9435D"/>
    <w:rsid w:val="00BD5142"/>
    <w:rsid w:val="00BD7D45"/>
    <w:rsid w:val="00C117F6"/>
    <w:rsid w:val="00C12C15"/>
    <w:rsid w:val="00C17ADB"/>
    <w:rsid w:val="00C31473"/>
    <w:rsid w:val="00C409BB"/>
    <w:rsid w:val="00C61DC5"/>
    <w:rsid w:val="00C71A6F"/>
    <w:rsid w:val="00CA49EE"/>
    <w:rsid w:val="00CE11C1"/>
    <w:rsid w:val="00CE1678"/>
    <w:rsid w:val="00D27327"/>
    <w:rsid w:val="00D27595"/>
    <w:rsid w:val="00D279ED"/>
    <w:rsid w:val="00D61360"/>
    <w:rsid w:val="00D80110"/>
    <w:rsid w:val="00D918C9"/>
    <w:rsid w:val="00DB7865"/>
    <w:rsid w:val="00E01150"/>
    <w:rsid w:val="00E46759"/>
    <w:rsid w:val="00E51BBC"/>
    <w:rsid w:val="00E56AD8"/>
    <w:rsid w:val="00EB5F44"/>
    <w:rsid w:val="00EE5153"/>
    <w:rsid w:val="00EE6290"/>
    <w:rsid w:val="00EF54C5"/>
    <w:rsid w:val="00F32E4C"/>
    <w:rsid w:val="00F36EC1"/>
    <w:rsid w:val="00F462F3"/>
    <w:rsid w:val="00F70230"/>
    <w:rsid w:val="00F8150B"/>
    <w:rsid w:val="00F96F16"/>
    <w:rsid w:val="00FB6CB0"/>
    <w:rsid w:val="00FD34D2"/>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006"/>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0"/>
    </w:rPr>
  </w:style>
  <w:style w:type="paragraph" w:styleId="a4">
    <w:name w:val="footer"/>
    <w:basedOn w:val="a"/>
    <w:pPr>
      <w:tabs>
        <w:tab w:val="center" w:pos="4677"/>
        <w:tab w:val="right" w:pos="9355"/>
      </w:tabs>
    </w:pPr>
    <w:rPr>
      <w:snapToGrid/>
      <w:sz w:val="20"/>
    </w:rPr>
  </w:style>
  <w:style w:type="paragraph" w:customStyle="1" w:styleId="ConsPlusNormal">
    <w:name w:val="ConsPlusNormal"/>
    <w:rsid w:val="00835006"/>
    <w:pPr>
      <w:widowControl w:val="0"/>
      <w:autoSpaceDE w:val="0"/>
      <w:autoSpaceDN w:val="0"/>
      <w:adjustRightInd w:val="0"/>
      <w:ind w:firstLine="720"/>
    </w:pPr>
    <w:rPr>
      <w:rFonts w:ascii="Arial" w:hAnsi="Arial" w:cs="Arial"/>
    </w:rPr>
  </w:style>
  <w:style w:type="paragraph" w:customStyle="1" w:styleId="ConsPlusNonformat">
    <w:name w:val="ConsPlusNonformat"/>
    <w:rsid w:val="00835006"/>
    <w:pPr>
      <w:widowControl w:val="0"/>
      <w:autoSpaceDE w:val="0"/>
      <w:autoSpaceDN w:val="0"/>
      <w:adjustRightInd w:val="0"/>
    </w:pPr>
    <w:rPr>
      <w:rFonts w:ascii="Courier New" w:hAnsi="Courier New" w:cs="Courier New"/>
    </w:rPr>
  </w:style>
  <w:style w:type="character" w:styleId="a5">
    <w:name w:val="Hyperlink"/>
    <w:basedOn w:val="a0"/>
    <w:rsid w:val="00835006"/>
    <w:rPr>
      <w:color w:val="0000FF"/>
      <w:u w:val="single"/>
    </w:rPr>
  </w:style>
  <w:style w:type="paragraph" w:customStyle="1" w:styleId="ConsNormal">
    <w:name w:val="ConsNormal"/>
    <w:rsid w:val="00835006"/>
    <w:pPr>
      <w:widowControl w:val="0"/>
      <w:autoSpaceDE w:val="0"/>
      <w:autoSpaceDN w:val="0"/>
      <w:adjustRightInd w:val="0"/>
      <w:ind w:right="19772" w:firstLine="720"/>
    </w:pPr>
    <w:rPr>
      <w:rFonts w:ascii="Arial" w:hAnsi="Arial" w:cs="Arial"/>
    </w:rPr>
  </w:style>
  <w:style w:type="paragraph" w:styleId="a6">
    <w:name w:val="Normal (Web)"/>
    <w:basedOn w:val="a"/>
    <w:rsid w:val="00835006"/>
    <w:pPr>
      <w:spacing w:before="100" w:beforeAutospacing="1" w:after="100" w:afterAutospacing="1"/>
    </w:pPr>
    <w:rPr>
      <w:snapToGrid/>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006"/>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0"/>
    </w:rPr>
  </w:style>
  <w:style w:type="paragraph" w:styleId="a4">
    <w:name w:val="footer"/>
    <w:basedOn w:val="a"/>
    <w:pPr>
      <w:tabs>
        <w:tab w:val="center" w:pos="4677"/>
        <w:tab w:val="right" w:pos="9355"/>
      </w:tabs>
    </w:pPr>
    <w:rPr>
      <w:snapToGrid/>
      <w:sz w:val="20"/>
    </w:rPr>
  </w:style>
  <w:style w:type="paragraph" w:customStyle="1" w:styleId="ConsPlusNormal">
    <w:name w:val="ConsPlusNormal"/>
    <w:rsid w:val="00835006"/>
    <w:pPr>
      <w:widowControl w:val="0"/>
      <w:autoSpaceDE w:val="0"/>
      <w:autoSpaceDN w:val="0"/>
      <w:adjustRightInd w:val="0"/>
      <w:ind w:firstLine="720"/>
    </w:pPr>
    <w:rPr>
      <w:rFonts w:ascii="Arial" w:hAnsi="Arial" w:cs="Arial"/>
    </w:rPr>
  </w:style>
  <w:style w:type="paragraph" w:customStyle="1" w:styleId="ConsPlusNonformat">
    <w:name w:val="ConsPlusNonformat"/>
    <w:rsid w:val="00835006"/>
    <w:pPr>
      <w:widowControl w:val="0"/>
      <w:autoSpaceDE w:val="0"/>
      <w:autoSpaceDN w:val="0"/>
      <w:adjustRightInd w:val="0"/>
    </w:pPr>
    <w:rPr>
      <w:rFonts w:ascii="Courier New" w:hAnsi="Courier New" w:cs="Courier New"/>
    </w:rPr>
  </w:style>
  <w:style w:type="character" w:styleId="a5">
    <w:name w:val="Hyperlink"/>
    <w:basedOn w:val="a0"/>
    <w:rsid w:val="00835006"/>
    <w:rPr>
      <w:color w:val="0000FF"/>
      <w:u w:val="single"/>
    </w:rPr>
  </w:style>
  <w:style w:type="paragraph" w:customStyle="1" w:styleId="ConsNormal">
    <w:name w:val="ConsNormal"/>
    <w:rsid w:val="00835006"/>
    <w:pPr>
      <w:widowControl w:val="0"/>
      <w:autoSpaceDE w:val="0"/>
      <w:autoSpaceDN w:val="0"/>
      <w:adjustRightInd w:val="0"/>
      <w:ind w:right="19772" w:firstLine="720"/>
    </w:pPr>
    <w:rPr>
      <w:rFonts w:ascii="Arial" w:hAnsi="Arial" w:cs="Arial"/>
    </w:rPr>
  </w:style>
  <w:style w:type="paragraph" w:styleId="a6">
    <w:name w:val="Normal (Web)"/>
    <w:basedOn w:val="a"/>
    <w:rsid w:val="00835006"/>
    <w:pPr>
      <w:spacing w:before="100" w:beforeAutospacing="1" w:after="100" w:afterAutospacing="1"/>
    </w:pPr>
    <w:rPr>
      <w:snapToGri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76A7AEC0E743827D3D9C35E4B3FC1DD08BD98350E4A5B14F8A59909A2073C2C6CB0AAB834AC6qEJ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8AC6C05FC086617D3C7015278AD4744AB1305C7667C0981353AD16113C3D02618924B0E40BD4CD2NEs8H" TargetMode="External"/><Relationship Id="rId12" Type="http://schemas.openxmlformats.org/officeDocument/2006/relationships/hyperlink" Target="http://www.gossluzhba.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log.ru" TargetMode="External"/><Relationship Id="rId5" Type="http://schemas.openxmlformats.org/officeDocument/2006/relationships/footnotes" Target="footnotes.xml"/><Relationship Id="rId10" Type="http://schemas.openxmlformats.org/officeDocument/2006/relationships/hyperlink" Target="http://www.gossluzhba.gov.ru" TargetMode="Externa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2486</Words>
  <Characters>14175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Семеновский Игорь Викторович</dc:creator>
  <cp:lastModifiedBy>Семеновский Игорь Викторович</cp:lastModifiedBy>
  <cp:revision>1</cp:revision>
  <dcterms:created xsi:type="dcterms:W3CDTF">2020-09-17T11:40:00Z</dcterms:created>
  <dcterms:modified xsi:type="dcterms:W3CDTF">2020-09-17T11:44:00Z</dcterms:modified>
</cp:coreProperties>
</file>